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E7" w:rsidRPr="009E4355" w:rsidRDefault="00EB07E7" w:rsidP="009E4355">
      <w:pPr>
        <w:jc w:val="center"/>
        <w:rPr>
          <w:rFonts w:ascii="Century Gothic" w:hAnsi="Century Gothic"/>
          <w:b/>
          <w:color w:val="FF0000"/>
          <w:sz w:val="32"/>
          <w:szCs w:val="32"/>
        </w:rPr>
      </w:pPr>
      <w:r w:rsidRPr="009E4355">
        <w:rPr>
          <w:rFonts w:ascii="Century Gothic" w:hAnsi="Century Gothic"/>
          <w:b/>
          <w:color w:val="FF0000"/>
          <w:sz w:val="32"/>
          <w:szCs w:val="32"/>
        </w:rPr>
        <w:t>Fernbank Nursery</w:t>
      </w:r>
    </w:p>
    <w:p w:rsidR="009E4355" w:rsidRPr="009E4355" w:rsidRDefault="009E4355" w:rsidP="009E4355">
      <w:pPr>
        <w:rPr>
          <w:rFonts w:ascii="Century Gothic" w:hAnsi="Century Gothic"/>
          <w:b/>
          <w:sz w:val="28"/>
          <w:szCs w:val="28"/>
          <w:u w:val="single"/>
        </w:rPr>
      </w:pPr>
      <w:r w:rsidRPr="009E4355">
        <w:rPr>
          <w:rFonts w:ascii="Century Gothic" w:hAnsi="Century Gothic"/>
          <w:noProof/>
        </w:rPr>
        <w:pict>
          <v:shapetype id="_x0000_t202" coordsize="21600,21600" o:spt="202" path="m,l,21600r21600,l21600,xe">
            <v:stroke joinstyle="miter"/>
            <v:path gradientshapeok="t" o:connecttype="rect"/>
          </v:shapetype>
          <v:shape id="_x0000_s1026" type="#_x0000_t202" style="position:absolute;margin-left:0;margin-top:35pt;width:452.05pt;height:81.65pt;z-index:251660288;mso-wrap-style:none">
            <v:textbox>
              <w:txbxContent>
                <w:p w:rsidR="009E4355" w:rsidRDefault="009E4355" w:rsidP="009E4355">
                  <w:pPr>
                    <w:jc w:val="center"/>
                    <w:rPr>
                      <w:rFonts w:ascii="Century Gothic" w:hAnsi="Century Gothic"/>
                    </w:rPr>
                  </w:pPr>
                  <w:r w:rsidRPr="009E4355">
                    <w:rPr>
                      <w:rFonts w:ascii="Century Gothic" w:hAnsi="Century Gothic"/>
                      <w:b/>
                    </w:rPr>
                    <w:t>Safeguarding and Welfare Requirement</w:t>
                  </w:r>
                  <w:r w:rsidRPr="009E4355">
                    <w:rPr>
                      <w:rFonts w:ascii="Century Gothic" w:hAnsi="Century Gothic"/>
                    </w:rPr>
                    <w:t xml:space="preserve">: </w:t>
                  </w:r>
                </w:p>
                <w:p w:rsidR="009E4355" w:rsidRPr="009E4355" w:rsidRDefault="009E4355" w:rsidP="009E4355">
                  <w:pPr>
                    <w:jc w:val="center"/>
                    <w:rPr>
                      <w:rFonts w:ascii="Century Gothic" w:hAnsi="Century Gothic"/>
                    </w:rPr>
                  </w:pPr>
                  <w:r w:rsidRPr="009E4355">
                    <w:rPr>
                      <w:rFonts w:ascii="Century Gothic" w:hAnsi="Century Gothic"/>
                    </w:rPr>
                    <w:t>Information and Records Providers must maintain records and obtain and share information to ensure the safe and efficient management of the setting, and to help ensure the needs of all children are met.</w:t>
                  </w:r>
                </w:p>
              </w:txbxContent>
            </v:textbox>
            <w10:wrap type="square"/>
          </v:shape>
        </w:pict>
      </w:r>
      <w:r w:rsidRPr="009E4355">
        <w:rPr>
          <w:rFonts w:ascii="Century Gothic" w:hAnsi="Century Gothic"/>
          <w:b/>
          <w:sz w:val="28"/>
          <w:szCs w:val="28"/>
          <w:u w:val="single"/>
        </w:rPr>
        <w:t>Information Sharing Policy</w:t>
      </w:r>
    </w:p>
    <w:p w:rsidR="009E4355" w:rsidRPr="009E4355" w:rsidRDefault="009E4355">
      <w:pPr>
        <w:rPr>
          <w:rFonts w:ascii="Century Gothic" w:hAnsi="Century Gothic"/>
        </w:rPr>
      </w:pPr>
    </w:p>
    <w:p w:rsidR="009E4355" w:rsidRPr="0046609B" w:rsidRDefault="00EB07E7">
      <w:pPr>
        <w:rPr>
          <w:rFonts w:ascii="Century Gothic" w:hAnsi="Century Gothic"/>
          <w:b/>
          <w:u w:val="single"/>
        </w:rPr>
      </w:pPr>
      <w:r w:rsidRPr="0046609B">
        <w:rPr>
          <w:rFonts w:ascii="Century Gothic" w:hAnsi="Century Gothic"/>
          <w:b/>
          <w:u w:val="single"/>
        </w:rPr>
        <w:t xml:space="preserve">Information sharing </w:t>
      </w:r>
    </w:p>
    <w:p w:rsidR="009E4355" w:rsidRDefault="00EB07E7">
      <w:pPr>
        <w:rPr>
          <w:rFonts w:ascii="Century Gothic" w:hAnsi="Century Gothic"/>
        </w:rPr>
      </w:pPr>
      <w:r w:rsidRPr="009E4355">
        <w:rPr>
          <w:rFonts w:ascii="Century Gothic" w:hAnsi="Century Gothic"/>
        </w:rPr>
        <w:t>‘Practitioners need to understand their organisation’s position and commitment to information sharing. They need to have confidence in the continued support of their organisation where they have used their professional judgement and shared information professionally.’</w:t>
      </w:r>
    </w:p>
    <w:p w:rsidR="00EB07E7" w:rsidRPr="009E4355" w:rsidRDefault="00EB07E7">
      <w:pPr>
        <w:rPr>
          <w:rFonts w:ascii="Century Gothic" w:hAnsi="Century Gothic"/>
          <w:b/>
          <w:i/>
        </w:rPr>
      </w:pPr>
      <w:r w:rsidRPr="009E4355">
        <w:rPr>
          <w:rFonts w:ascii="Century Gothic" w:hAnsi="Century Gothic"/>
        </w:rPr>
        <w:t xml:space="preserve"> </w:t>
      </w:r>
      <w:r w:rsidRPr="009E4355">
        <w:rPr>
          <w:rFonts w:ascii="Century Gothic" w:hAnsi="Century Gothic"/>
          <w:b/>
          <w:i/>
        </w:rPr>
        <w:t>Information Sharing: Guidance for Practitioners and Managers (DCSF 2008).</w:t>
      </w:r>
    </w:p>
    <w:p w:rsidR="009E4355" w:rsidRPr="0046609B" w:rsidRDefault="009E4355">
      <w:pPr>
        <w:rPr>
          <w:rFonts w:ascii="Century Gothic" w:hAnsi="Century Gothic"/>
          <w:b/>
          <w:u w:val="single"/>
        </w:rPr>
      </w:pPr>
      <w:r w:rsidRPr="0046609B">
        <w:rPr>
          <w:rFonts w:ascii="Century Gothic" w:hAnsi="Century Gothic"/>
          <w:b/>
          <w:u w:val="single"/>
        </w:rPr>
        <w:t xml:space="preserve">Policy statement </w:t>
      </w:r>
    </w:p>
    <w:p w:rsidR="009E4355" w:rsidRPr="009E4355" w:rsidRDefault="009E4355">
      <w:pPr>
        <w:rPr>
          <w:rFonts w:ascii="Century Gothic" w:hAnsi="Century Gothic"/>
        </w:rPr>
      </w:pPr>
      <w:r w:rsidRPr="009E4355">
        <w:rPr>
          <w:rFonts w:ascii="Century Gothic" w:hAnsi="Century Gothic"/>
        </w:rPr>
        <w:t xml:space="preserve">We recognise that parents have a right to know that the information they share with us will be regarded as confidential, as well as to be informed about the circumstances when, and the reasons why, we are obliged to share information. We are obliged to share confidential information without authorisation from the person who provided it, or to whom it relates, if it is in the public interest. </w:t>
      </w:r>
    </w:p>
    <w:p w:rsidR="0046609B" w:rsidRPr="0046609B" w:rsidRDefault="009E4355">
      <w:pPr>
        <w:rPr>
          <w:rFonts w:ascii="Century Gothic" w:hAnsi="Century Gothic"/>
          <w:b/>
        </w:rPr>
      </w:pPr>
      <w:r w:rsidRPr="00D91406">
        <w:rPr>
          <w:rFonts w:ascii="Century Gothic" w:hAnsi="Century Gothic"/>
          <w:b/>
          <w:u w:val="single"/>
        </w:rPr>
        <w:t>That is when</w:t>
      </w:r>
      <w:r w:rsidRPr="0046609B">
        <w:rPr>
          <w:rFonts w:ascii="Century Gothic" w:hAnsi="Century Gothic"/>
          <w:b/>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it is to prevent a crime from being committed or to intervene where one may have been, or to prevent harm to a child or adult; or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Not sharing it could be worse than the outcome of having shared it. The decision should never be made as an individual, but with the back-up of the management team. </w:t>
      </w:r>
    </w:p>
    <w:p w:rsidR="0046609B" w:rsidRPr="0046609B" w:rsidRDefault="009E4355">
      <w:pPr>
        <w:rPr>
          <w:rFonts w:ascii="Century Gothic" w:hAnsi="Century Gothic"/>
          <w:b/>
        </w:rPr>
      </w:pPr>
      <w:r w:rsidRPr="00D91406">
        <w:rPr>
          <w:rFonts w:ascii="Century Gothic" w:hAnsi="Century Gothic"/>
          <w:b/>
          <w:u w:val="single"/>
        </w:rPr>
        <w:t>The three critical criteria are</w:t>
      </w:r>
      <w:r w:rsidRPr="0046609B">
        <w:rPr>
          <w:rFonts w:ascii="Century Gothic" w:hAnsi="Century Gothic"/>
          <w:b/>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Where there is evidence that the child is suffering, or is at risk of suffering, significant harm.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Where there is reasonable cause to believe that a child may be suffering, or is at risk of suffering, significant harm. </w:t>
      </w:r>
    </w:p>
    <w:p w:rsidR="00EB07E7" w:rsidRPr="009E4355"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To prevent significant harm arising to children and young people or adults, including the prevention, detection and prosecution of serious crime.</w:t>
      </w:r>
    </w:p>
    <w:p w:rsidR="0046609B" w:rsidRPr="0046609B" w:rsidRDefault="009E4355">
      <w:pPr>
        <w:rPr>
          <w:rFonts w:ascii="Century Gothic" w:hAnsi="Century Gothic"/>
          <w:b/>
          <w:u w:val="single"/>
        </w:rPr>
      </w:pPr>
      <w:r w:rsidRPr="0046609B">
        <w:rPr>
          <w:rFonts w:ascii="Century Gothic" w:hAnsi="Century Gothic"/>
          <w:b/>
          <w:u w:val="single"/>
        </w:rPr>
        <w:t xml:space="preserve">Procedures </w:t>
      </w:r>
    </w:p>
    <w:p w:rsidR="0046609B" w:rsidRDefault="009E4355">
      <w:pPr>
        <w:rPr>
          <w:rFonts w:ascii="Century Gothic" w:hAnsi="Century Gothic"/>
        </w:rPr>
      </w:pPr>
      <w:r w:rsidRPr="009E4355">
        <w:rPr>
          <w:rFonts w:ascii="Century Gothic" w:hAnsi="Century Gothic"/>
        </w:rPr>
        <w:t xml:space="preserve">Our procedure is based on the seven golden rules for information sharing as set out in </w:t>
      </w:r>
      <w:r w:rsidRPr="0046609B">
        <w:rPr>
          <w:rFonts w:ascii="Century Gothic" w:hAnsi="Century Gothic"/>
          <w:b/>
        </w:rPr>
        <w:t>Information Sharing: Guidance for Practitioners and Managers (DCSF 2008).</w:t>
      </w:r>
      <w:r w:rsidRPr="009E4355">
        <w:rPr>
          <w:rFonts w:ascii="Century Gothic" w:hAnsi="Century Gothic"/>
        </w:rPr>
        <w:t xml:space="preserve"> </w:t>
      </w:r>
    </w:p>
    <w:p w:rsidR="0046609B" w:rsidRDefault="009E4355">
      <w:pPr>
        <w:rPr>
          <w:rFonts w:ascii="Century Gothic" w:hAnsi="Century Gothic"/>
        </w:rPr>
      </w:pPr>
      <w:r w:rsidRPr="009E4355">
        <w:rPr>
          <w:rFonts w:ascii="Century Gothic" w:hAnsi="Century Gothic"/>
        </w:rPr>
        <w:lastRenderedPageBreak/>
        <w:t xml:space="preserve">1. </w:t>
      </w:r>
      <w:r w:rsidRPr="0046609B">
        <w:rPr>
          <w:rFonts w:ascii="Century Gothic" w:hAnsi="Century Gothic"/>
          <w:b/>
          <w:i/>
        </w:rPr>
        <w:t>Remember that the Data Protection Act is not a barrier to sharing information but provides a framework to ensure that personal information about living persons is shared appropriately</w:t>
      </w:r>
      <w:r w:rsidRPr="009E4355">
        <w:rPr>
          <w:rFonts w:ascii="Century Gothic" w:hAnsi="Century Gothic"/>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policy and procedures on Information Sharing provide guidance to appropriate sharing of information both within the setting, as well as with external agencies. </w:t>
      </w:r>
    </w:p>
    <w:p w:rsidR="009E4355" w:rsidRPr="009E4355" w:rsidRDefault="009E4355">
      <w:pPr>
        <w:rPr>
          <w:rFonts w:ascii="Century Gothic" w:hAnsi="Century Gothic"/>
        </w:rPr>
      </w:pPr>
      <w:r w:rsidRPr="009E4355">
        <w:rPr>
          <w:rFonts w:ascii="Century Gothic" w:hAnsi="Century Gothic"/>
        </w:rPr>
        <w:t xml:space="preserve">2. </w:t>
      </w:r>
      <w:r w:rsidRPr="0046609B">
        <w:rPr>
          <w:rFonts w:ascii="Century Gothic" w:hAnsi="Century Gothic"/>
          <w:b/>
          <w:i/>
        </w:rPr>
        <w:t>Be open and honest with the person (and/or their family where appropriate) from the outset about why, what, how and with whom information will, or could be shared, and seek their agreement, unless it is unsafe or inappropriate to do so.</w:t>
      </w:r>
    </w:p>
    <w:p w:rsidR="0046609B" w:rsidRDefault="009E4355">
      <w:pPr>
        <w:rPr>
          <w:rFonts w:ascii="Century Gothic" w:hAnsi="Century Gothic"/>
        </w:rPr>
      </w:pPr>
      <w:r w:rsidRPr="0046609B">
        <w:rPr>
          <w:rFonts w:ascii="Century Gothic" w:hAnsi="Century Gothic"/>
          <w:b/>
        </w:rPr>
        <w:t>In our setting we ensure parents</w:t>
      </w:r>
      <w:r w:rsidRPr="009E4355">
        <w:rPr>
          <w:rFonts w:ascii="Century Gothic" w:hAnsi="Century Gothic"/>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receive information about our Information Sharing Policy </w:t>
      </w:r>
      <w:r w:rsidR="00C806DD">
        <w:rPr>
          <w:rFonts w:ascii="Century Gothic" w:hAnsi="Century Gothic"/>
        </w:rPr>
        <w:t xml:space="preserve"> (GDPR) </w:t>
      </w:r>
      <w:r w:rsidRPr="009E4355">
        <w:rPr>
          <w:rFonts w:ascii="Century Gothic" w:hAnsi="Century Gothic"/>
        </w:rPr>
        <w:t xml:space="preserve">when starting their child in the setting and that they sign our Registration Form to say that they understand the circumstances in which information may be shared without their consent. This will only be when it is a matter of safeguarding a child or vulnerable adult;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have information about our Safeguarding Children and Child Protection Policy; and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have information about the other circumstances when information will be shared with external agencies, for example, with regard to any special needs the child may have or transition to school. </w:t>
      </w:r>
    </w:p>
    <w:p w:rsidR="0046609B" w:rsidRDefault="009E4355">
      <w:pPr>
        <w:rPr>
          <w:rFonts w:ascii="Century Gothic" w:hAnsi="Century Gothic"/>
        </w:rPr>
      </w:pPr>
      <w:r w:rsidRPr="009E4355">
        <w:rPr>
          <w:rFonts w:ascii="Century Gothic" w:hAnsi="Century Gothic"/>
        </w:rPr>
        <w:t xml:space="preserve">3. </w:t>
      </w:r>
      <w:r w:rsidRPr="0046609B">
        <w:rPr>
          <w:rFonts w:ascii="Century Gothic" w:hAnsi="Century Gothic"/>
          <w:b/>
          <w:i/>
        </w:rPr>
        <w:t>Seek advice if you are in any doubt, without disclosing the identity of the person where possible</w:t>
      </w:r>
      <w:r w:rsidRPr="009E4355">
        <w:rPr>
          <w:rFonts w:ascii="Century Gothic" w:hAnsi="Century Gothic"/>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staff discuss concerns about a child routinely in supervision and any actions are recorded in the child’s file.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manager routinely seeks advice and support </w:t>
      </w:r>
      <w:r w:rsidR="00162926">
        <w:rPr>
          <w:rFonts w:ascii="Century Gothic" w:hAnsi="Century Gothic"/>
        </w:rPr>
        <w:t>through relevant training</w:t>
      </w:r>
      <w:r w:rsidRPr="009E4355">
        <w:rPr>
          <w:rFonts w:ascii="Century Gothic" w:hAnsi="Century Gothic"/>
        </w:rPr>
        <w:t xml:space="preserve"> about possible significant harm.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Safeguarding Children and Child Protection Policy sets out the duty of all members of our staff to refer concerns to our manager or deputy, as designated person, who will contact children’s social care for advice where they have doubts or are unsure. </w:t>
      </w:r>
    </w:p>
    <w:p w:rsidR="009E4355" w:rsidRPr="009E4355"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managers seek advice if they need to share information without consent to disclose</w:t>
      </w:r>
    </w:p>
    <w:p w:rsidR="0046609B" w:rsidRDefault="009E4355">
      <w:pPr>
        <w:rPr>
          <w:rFonts w:ascii="Century Gothic" w:hAnsi="Century Gothic"/>
        </w:rPr>
      </w:pPr>
      <w:r w:rsidRPr="009E4355">
        <w:rPr>
          <w:rFonts w:ascii="Century Gothic" w:hAnsi="Century Gothic"/>
        </w:rPr>
        <w:t xml:space="preserve">4. </w:t>
      </w:r>
      <w:r w:rsidRPr="0046609B">
        <w:rPr>
          <w:rFonts w:ascii="Century Gothic" w:hAnsi="Century Gothic"/>
          <w:b/>
          <w:i/>
        </w:rPr>
        <w:t>Share with consent where appropriate 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r w:rsidRPr="009E4355">
        <w:rPr>
          <w:rFonts w:ascii="Century Gothic" w:hAnsi="Century Gothic"/>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We base decisions to share information without consent on judgements about the facts of the case and whether it is ‘in the public interest’.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guidelines for consent are part of this procedure. </w:t>
      </w:r>
    </w:p>
    <w:p w:rsidR="00162926" w:rsidRDefault="009E4355">
      <w:pPr>
        <w:rPr>
          <w:rFonts w:ascii="Century Gothic" w:hAnsi="Century Gothic"/>
        </w:rPr>
      </w:pPr>
      <w:r w:rsidRPr="009E4355">
        <w:rPr>
          <w:rFonts w:ascii="Century Gothic" w:hAnsi="Century Gothic"/>
        </w:rPr>
        <w:lastRenderedPageBreak/>
        <w:sym w:font="Symbol" w:char="F0A7"/>
      </w:r>
      <w:r w:rsidRPr="009E4355">
        <w:rPr>
          <w:rFonts w:ascii="Century Gothic" w:hAnsi="Century Gothic"/>
        </w:rPr>
        <w:t xml:space="preserve"> Our manager is conversant with this and she is able to advise staff accordingly. </w:t>
      </w:r>
    </w:p>
    <w:p w:rsidR="009E4355" w:rsidRPr="009E4355" w:rsidRDefault="009E4355">
      <w:pPr>
        <w:rPr>
          <w:rFonts w:ascii="Century Gothic" w:hAnsi="Century Gothic"/>
        </w:rPr>
      </w:pPr>
      <w:r w:rsidRPr="009E4355">
        <w:rPr>
          <w:rFonts w:ascii="Century Gothic" w:hAnsi="Century Gothic"/>
        </w:rPr>
        <w:t xml:space="preserve">5. </w:t>
      </w:r>
      <w:r w:rsidRPr="00162926">
        <w:rPr>
          <w:rFonts w:ascii="Century Gothic" w:hAnsi="Century Gothic"/>
          <w:b/>
          <w:i/>
        </w:rPr>
        <w:t>Consider safety and well-being: Base your information sharing decisions on considerations of the safety and well-being of the person and others who may be affected by their actions</w:t>
      </w:r>
      <w:r w:rsidRPr="009E4355">
        <w:rPr>
          <w:rFonts w:ascii="Century Gothic" w:hAnsi="Century Gothic"/>
        </w:rPr>
        <w:t>.</w:t>
      </w:r>
    </w:p>
    <w:p w:rsidR="0046609B" w:rsidRDefault="009E4355">
      <w:pPr>
        <w:rPr>
          <w:rFonts w:ascii="Century Gothic" w:hAnsi="Century Gothic"/>
        </w:rPr>
      </w:pPr>
      <w:r w:rsidRPr="0046609B">
        <w:rPr>
          <w:rFonts w:ascii="Century Gothic" w:hAnsi="Century Gothic"/>
          <w:b/>
        </w:rPr>
        <w:t>In our setting we</w:t>
      </w:r>
      <w:r w:rsidRPr="009E4355">
        <w:rPr>
          <w:rFonts w:ascii="Century Gothic" w:hAnsi="Century Gothic"/>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record concerns and discuss these with our designated person and/or designated officer from the management team for child protection matters;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record decisions made and the reasons why information will be shared and to whom; and </w:t>
      </w:r>
    </w:p>
    <w:p w:rsidR="00162926"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follow the procedures for reporting concerns and record keeping as set out in our Safeguarding Children and Child Protection Policy. </w:t>
      </w:r>
    </w:p>
    <w:p w:rsidR="0046609B" w:rsidRDefault="009E4355">
      <w:pPr>
        <w:rPr>
          <w:rFonts w:ascii="Century Gothic" w:hAnsi="Century Gothic"/>
        </w:rPr>
      </w:pPr>
      <w:r w:rsidRPr="009E4355">
        <w:rPr>
          <w:rFonts w:ascii="Century Gothic" w:hAnsi="Century Gothic"/>
        </w:rPr>
        <w:t xml:space="preserve">6. </w:t>
      </w:r>
      <w:r w:rsidRPr="00162926">
        <w:rPr>
          <w:rFonts w:ascii="Century Gothic" w:hAnsi="Century Gothic"/>
          <w:b/>
          <w:i/>
        </w:rPr>
        <w:t>Necessary, proportionate, relevant, accurate, timely and secure: Ensure that the information you share is necessary for the purpose for which you are sharing it, is shared only with those people who need to have it, is accurate and up-to-date, is shared in a timely fashion, and is shared securely</w:t>
      </w:r>
      <w:r w:rsidRPr="009E4355">
        <w:rPr>
          <w:rFonts w:ascii="Century Gothic" w:hAnsi="Century Gothic"/>
        </w:rPr>
        <w:t xml:space="preserve">. </w:t>
      </w:r>
    </w:p>
    <w:p w:rsidR="00162926"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Safeguarding Children and Child Protection Policy and Children's Records Policy set out how and where information should be recorded and what information should be shared with another agency when making a referral. </w:t>
      </w:r>
    </w:p>
    <w:p w:rsidR="0046609B" w:rsidRDefault="009E4355">
      <w:pPr>
        <w:rPr>
          <w:rFonts w:ascii="Century Gothic" w:hAnsi="Century Gothic"/>
        </w:rPr>
      </w:pPr>
      <w:r w:rsidRPr="009E4355">
        <w:rPr>
          <w:rFonts w:ascii="Century Gothic" w:hAnsi="Century Gothic"/>
        </w:rPr>
        <w:t xml:space="preserve">7. </w:t>
      </w:r>
      <w:r w:rsidRPr="00162926">
        <w:rPr>
          <w:rFonts w:ascii="Century Gothic" w:hAnsi="Century Gothic"/>
          <w:b/>
          <w:i/>
        </w:rPr>
        <w:t>Keep a record of your decision and the reasons for it – whether it is to share information or not. If you decide to share, then record what you have shared, with whom and for what purpose.</w:t>
      </w:r>
      <w:r w:rsidRPr="009E4355">
        <w:rPr>
          <w:rFonts w:ascii="Century Gothic" w:hAnsi="Century Gothic"/>
        </w:rPr>
        <w:t xml:space="preserve"> </w:t>
      </w:r>
    </w:p>
    <w:p w:rsidR="009E4355" w:rsidRPr="009E4355"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Where information is shared, we record the reasons for doing so in the child's file; where it is decided that information is not to be shared that is recorded too.</w:t>
      </w:r>
    </w:p>
    <w:p w:rsidR="0046609B" w:rsidRPr="0046609B" w:rsidRDefault="009E4355">
      <w:pPr>
        <w:rPr>
          <w:rFonts w:ascii="Century Gothic" w:hAnsi="Century Gothic"/>
          <w:b/>
          <w:u w:val="single"/>
        </w:rPr>
      </w:pPr>
      <w:r w:rsidRPr="0046609B">
        <w:rPr>
          <w:rFonts w:ascii="Century Gothic" w:hAnsi="Century Gothic"/>
          <w:b/>
          <w:u w:val="single"/>
        </w:rPr>
        <w:t>Consent</w:t>
      </w:r>
    </w:p>
    <w:p w:rsidR="00162926" w:rsidRDefault="009E4355">
      <w:pPr>
        <w:rPr>
          <w:rFonts w:ascii="Century Gothic" w:hAnsi="Century Gothic"/>
        </w:rPr>
      </w:pPr>
      <w:r w:rsidRPr="009E4355">
        <w:rPr>
          <w:rFonts w:ascii="Century Gothic" w:hAnsi="Century Gothic"/>
        </w:rPr>
        <w:t xml:space="preserve">When parents choose our setting for their child, they will share information about themselves and their families. This information is regarded as confidential. Parents have a right to be informed that we will see their consent to share information in most cases, as well as the kinds of circumstances when we may not seek their consent, or may override their refusal to give consent. </w:t>
      </w:r>
    </w:p>
    <w:p w:rsidR="0046609B" w:rsidRDefault="009E4355">
      <w:pPr>
        <w:rPr>
          <w:rFonts w:ascii="Century Gothic" w:hAnsi="Century Gothic"/>
        </w:rPr>
      </w:pPr>
      <w:r w:rsidRPr="00162926">
        <w:rPr>
          <w:rFonts w:ascii="Century Gothic" w:hAnsi="Century Gothic"/>
          <w:b/>
        </w:rPr>
        <w:t>We inform them as follows</w:t>
      </w:r>
      <w:r w:rsidRPr="009E4355">
        <w:rPr>
          <w:rFonts w:ascii="Century Gothic" w:hAnsi="Century Gothic"/>
        </w:rPr>
        <w:t xml:space="preserve">: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Our policies and procedures set out our responsibility regarding gaining consent to share information and when it may not be sought or overridden.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We may cover this verbally when the child starts or include this in our prospectus.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Parents sign our Registration Form at registration to confirm that they understand this. </w:t>
      </w:r>
    </w:p>
    <w:p w:rsidR="0046609B"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We ask parents to give written consent to share information about any additional needs their child may have, or to pass on child development summaries to the next provider/school. </w:t>
      </w:r>
    </w:p>
    <w:p w:rsidR="0046609B" w:rsidRDefault="009E4355">
      <w:pPr>
        <w:rPr>
          <w:rFonts w:ascii="Century Gothic" w:hAnsi="Century Gothic"/>
        </w:rPr>
      </w:pPr>
      <w:r w:rsidRPr="009E4355">
        <w:rPr>
          <w:rFonts w:ascii="Century Gothic" w:hAnsi="Century Gothic"/>
        </w:rPr>
        <w:lastRenderedPageBreak/>
        <w:sym w:font="Symbol" w:char="F0A7"/>
      </w:r>
      <w:r w:rsidRPr="009E4355">
        <w:rPr>
          <w:rFonts w:ascii="Century Gothic" w:hAnsi="Century Gothic"/>
        </w:rPr>
        <w:t xml:space="preserve"> We consider the following questions when we need to share: </w:t>
      </w:r>
    </w:p>
    <w:p w:rsidR="0046609B" w:rsidRDefault="009E4355">
      <w:pPr>
        <w:rPr>
          <w:rFonts w:ascii="Century Gothic" w:hAnsi="Century Gothic"/>
        </w:rPr>
      </w:pPr>
      <w:r w:rsidRPr="009E4355">
        <w:rPr>
          <w:rFonts w:ascii="Century Gothic" w:hAnsi="Century Gothic"/>
        </w:rPr>
        <w:t xml:space="preserve">– Is there legitimate purpose to us sharing the information? </w:t>
      </w:r>
    </w:p>
    <w:p w:rsidR="00C806DD" w:rsidRDefault="009E4355">
      <w:pPr>
        <w:rPr>
          <w:rFonts w:ascii="Century Gothic" w:hAnsi="Century Gothic"/>
        </w:rPr>
      </w:pPr>
      <w:r w:rsidRPr="009E4355">
        <w:rPr>
          <w:rFonts w:ascii="Century Gothic" w:hAnsi="Century Gothic"/>
        </w:rPr>
        <w:t xml:space="preserve">– Does the information enable the person to be identified? </w:t>
      </w:r>
    </w:p>
    <w:p w:rsidR="0046609B" w:rsidRDefault="009E4355">
      <w:pPr>
        <w:rPr>
          <w:rFonts w:ascii="Century Gothic" w:hAnsi="Century Gothic"/>
        </w:rPr>
      </w:pPr>
      <w:r w:rsidRPr="009E4355">
        <w:rPr>
          <w:rFonts w:ascii="Century Gothic" w:hAnsi="Century Gothic"/>
        </w:rPr>
        <w:t xml:space="preserve">– Is the information confidential? </w:t>
      </w:r>
    </w:p>
    <w:p w:rsidR="0046609B" w:rsidRDefault="009E4355">
      <w:pPr>
        <w:rPr>
          <w:rFonts w:ascii="Century Gothic" w:hAnsi="Century Gothic"/>
        </w:rPr>
      </w:pPr>
      <w:r w:rsidRPr="009E4355">
        <w:rPr>
          <w:rFonts w:ascii="Century Gothic" w:hAnsi="Century Gothic"/>
        </w:rPr>
        <w:t xml:space="preserve">– If the information is confidential, do we have consent to share? </w:t>
      </w:r>
    </w:p>
    <w:p w:rsidR="0046609B" w:rsidRDefault="009E4355">
      <w:pPr>
        <w:rPr>
          <w:rFonts w:ascii="Century Gothic" w:hAnsi="Century Gothic"/>
        </w:rPr>
      </w:pPr>
      <w:r w:rsidRPr="009E4355">
        <w:rPr>
          <w:rFonts w:ascii="Century Gothic" w:hAnsi="Century Gothic"/>
        </w:rPr>
        <w:t>– Is there a statutory duty or court order requiring us to share the information?</w:t>
      </w:r>
    </w:p>
    <w:p w:rsidR="00162926" w:rsidRDefault="009E4355">
      <w:pPr>
        <w:rPr>
          <w:rFonts w:ascii="Century Gothic" w:hAnsi="Century Gothic"/>
        </w:rPr>
      </w:pPr>
      <w:r w:rsidRPr="009E4355">
        <w:rPr>
          <w:rFonts w:ascii="Century Gothic" w:hAnsi="Century Gothic"/>
        </w:rPr>
        <w:t xml:space="preserve">– If consent is refused, or there are good reasons for us not to seek consent, is there </w:t>
      </w:r>
      <w:r w:rsidR="00162926">
        <w:rPr>
          <w:rFonts w:ascii="Century Gothic" w:hAnsi="Century Gothic"/>
        </w:rPr>
        <w:t xml:space="preserve"> </w:t>
      </w:r>
      <w:r w:rsidRPr="009E4355">
        <w:rPr>
          <w:rFonts w:ascii="Century Gothic" w:hAnsi="Century Gothic"/>
        </w:rPr>
        <w:t xml:space="preserve">sufficient public interest for us to share information? </w:t>
      </w:r>
    </w:p>
    <w:p w:rsidR="00C806DD" w:rsidRDefault="009E4355">
      <w:pPr>
        <w:rPr>
          <w:rFonts w:ascii="Century Gothic" w:hAnsi="Century Gothic"/>
        </w:rPr>
      </w:pPr>
      <w:r w:rsidRPr="009E4355">
        <w:rPr>
          <w:rFonts w:ascii="Century Gothic" w:hAnsi="Century Gothic"/>
        </w:rPr>
        <w:t xml:space="preserve">– If the decision is to share, are we sharing the right information in the right way? </w:t>
      </w:r>
    </w:p>
    <w:p w:rsidR="009E4355" w:rsidRPr="009E4355" w:rsidRDefault="009E4355">
      <w:pPr>
        <w:rPr>
          <w:rFonts w:ascii="Century Gothic" w:hAnsi="Century Gothic"/>
        </w:rPr>
      </w:pPr>
      <w:r w:rsidRPr="009E4355">
        <w:rPr>
          <w:rFonts w:ascii="Century Gothic" w:hAnsi="Century Gothic"/>
        </w:rPr>
        <w:t>– Have we properly recorded our decision?</w:t>
      </w:r>
    </w:p>
    <w:p w:rsidR="00C806DD"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Consent must be informed - that is the person giving consent needs to understand why information will be shared, what will be shared, who will see information, the purpose of sharing it and the implications for them of sharing that information. </w:t>
      </w:r>
    </w:p>
    <w:p w:rsidR="00C806DD"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Consent may be explicit, verbally but preferably in writing, or implicit, implied if the context is such that sharing information is an intrinsic part of our service or it has been explained and agreed at the outset. </w:t>
      </w:r>
    </w:p>
    <w:p w:rsidR="00D91406"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We explain our Information Sharing Policy to parents. </w:t>
      </w:r>
    </w:p>
    <w:p w:rsidR="00C806DD" w:rsidRPr="00D91406" w:rsidRDefault="009E4355">
      <w:pPr>
        <w:rPr>
          <w:rFonts w:ascii="Century Gothic" w:hAnsi="Century Gothic"/>
          <w:b/>
          <w:u w:val="single"/>
        </w:rPr>
      </w:pPr>
      <w:r w:rsidRPr="00D91406">
        <w:rPr>
          <w:rFonts w:ascii="Century Gothic" w:hAnsi="Century Gothic"/>
          <w:b/>
          <w:u w:val="single"/>
        </w:rPr>
        <w:t xml:space="preserve">Separated parents </w:t>
      </w:r>
    </w:p>
    <w:p w:rsidR="00C806DD"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Consent to share need only be sought from one parent. Where parents are separated, this would normally be the parent with whom the child resides. Where there is a dispute, we will consider this carefully. </w:t>
      </w:r>
    </w:p>
    <w:p w:rsidR="009E4355" w:rsidRPr="009E4355" w:rsidRDefault="009E4355">
      <w:pPr>
        <w:rPr>
          <w:rFonts w:ascii="Century Gothic" w:hAnsi="Century Gothic"/>
        </w:rPr>
      </w:pPr>
      <w:r w:rsidRPr="009E4355">
        <w:rPr>
          <w:rFonts w:ascii="Century Gothic" w:hAnsi="Century Gothic"/>
        </w:rPr>
        <w:sym w:font="Symbol" w:char="F0A7"/>
      </w:r>
      <w:r w:rsidRPr="009E4355">
        <w:rPr>
          <w:rFonts w:ascii="Century Gothic" w:hAnsi="Century Gothic"/>
        </w:rPr>
        <w:t xml:space="preserve"> Where the child is looked after, we may also need to consult the Local Authority, as ‘corporate parent’ before information is shared. All the undertakings above are subject to our paramount commitment, which is to the safety and well-being of the child. Please also see our Safeguarding Children and Child Protection Policy.</w:t>
      </w:r>
    </w:p>
    <w:p w:rsidR="00C806DD" w:rsidRPr="00C806DD" w:rsidRDefault="009E4355">
      <w:pPr>
        <w:rPr>
          <w:rFonts w:ascii="Century Gothic" w:hAnsi="Century Gothic"/>
          <w:b/>
          <w:u w:val="single"/>
        </w:rPr>
      </w:pPr>
      <w:r w:rsidRPr="00C806DD">
        <w:rPr>
          <w:rFonts w:ascii="Century Gothic" w:hAnsi="Century Gothic"/>
          <w:b/>
          <w:u w:val="single"/>
        </w:rPr>
        <w:t xml:space="preserve">Legal framework </w:t>
      </w:r>
    </w:p>
    <w:p w:rsidR="00C806DD" w:rsidRPr="00D91406" w:rsidRDefault="009E4355">
      <w:pPr>
        <w:rPr>
          <w:rFonts w:ascii="Century Gothic" w:hAnsi="Century Gothic"/>
          <w:b/>
        </w:rPr>
      </w:pPr>
      <w:r w:rsidRPr="009E4355">
        <w:rPr>
          <w:rFonts w:ascii="Century Gothic" w:hAnsi="Century Gothic"/>
        </w:rPr>
        <w:sym w:font="Symbol" w:char="F0A7"/>
      </w:r>
      <w:r w:rsidRPr="009E4355">
        <w:rPr>
          <w:rFonts w:ascii="Century Gothic" w:hAnsi="Century Gothic"/>
        </w:rPr>
        <w:t xml:space="preserve"> </w:t>
      </w:r>
      <w:r w:rsidRPr="00D91406">
        <w:rPr>
          <w:rFonts w:ascii="Century Gothic" w:hAnsi="Century Gothic"/>
          <w:b/>
        </w:rPr>
        <w:t xml:space="preserve">Data Protection Act (1998) </w:t>
      </w:r>
    </w:p>
    <w:p w:rsidR="00C806DD" w:rsidRPr="00D91406" w:rsidRDefault="009E4355">
      <w:pPr>
        <w:rPr>
          <w:rFonts w:ascii="Century Gothic" w:hAnsi="Century Gothic"/>
          <w:b/>
        </w:rPr>
      </w:pPr>
      <w:r w:rsidRPr="00D91406">
        <w:rPr>
          <w:rFonts w:ascii="Century Gothic" w:hAnsi="Century Gothic"/>
          <w:b/>
        </w:rPr>
        <w:sym w:font="Symbol" w:char="F0A7"/>
      </w:r>
      <w:r w:rsidRPr="00D91406">
        <w:rPr>
          <w:rFonts w:ascii="Century Gothic" w:hAnsi="Century Gothic"/>
          <w:b/>
        </w:rPr>
        <w:t xml:space="preserve"> Human Rights Act (1998) Further guidance </w:t>
      </w:r>
    </w:p>
    <w:p w:rsidR="00C806DD" w:rsidRPr="00D91406" w:rsidRDefault="009E4355">
      <w:pPr>
        <w:rPr>
          <w:rFonts w:ascii="Century Gothic" w:hAnsi="Century Gothic"/>
          <w:b/>
        </w:rPr>
      </w:pPr>
      <w:r w:rsidRPr="00D91406">
        <w:rPr>
          <w:rFonts w:ascii="Century Gothic" w:hAnsi="Century Gothic"/>
          <w:b/>
        </w:rPr>
        <w:sym w:font="Symbol" w:char="F0A7"/>
      </w:r>
      <w:r w:rsidRPr="00D91406">
        <w:rPr>
          <w:rFonts w:ascii="Century Gothic" w:hAnsi="Century Gothic"/>
          <w:b/>
        </w:rPr>
        <w:t xml:space="preserve"> Information Sharing: Guidance for Practitioners and Managers (DCSF 2008)</w:t>
      </w:r>
    </w:p>
    <w:p w:rsidR="00C806DD" w:rsidRDefault="009E4355">
      <w:pPr>
        <w:rPr>
          <w:rFonts w:ascii="Century Gothic" w:hAnsi="Century Gothic"/>
        </w:rPr>
      </w:pPr>
      <w:r w:rsidRPr="009E4355">
        <w:rPr>
          <w:rFonts w:ascii="Century Gothic" w:hAnsi="Century Gothic"/>
        </w:rPr>
        <w:t xml:space="preserve"> This policy was adopted by </w:t>
      </w:r>
      <w:r w:rsidR="00C806DD">
        <w:rPr>
          <w:rFonts w:ascii="Century Gothic" w:hAnsi="Century Gothic"/>
        </w:rPr>
        <w:t>Fernbank</w:t>
      </w:r>
      <w:r w:rsidRPr="009E4355">
        <w:rPr>
          <w:rFonts w:ascii="Century Gothic" w:hAnsi="Century Gothic"/>
        </w:rPr>
        <w:t xml:space="preserve"> Nursery On 1</w:t>
      </w:r>
      <w:r w:rsidR="00C806DD">
        <w:rPr>
          <w:rFonts w:ascii="Century Gothic" w:hAnsi="Century Gothic"/>
        </w:rPr>
        <w:t>7</w:t>
      </w:r>
      <w:r w:rsidRPr="009E4355">
        <w:rPr>
          <w:rFonts w:ascii="Century Gothic" w:hAnsi="Century Gothic"/>
        </w:rPr>
        <w:t>/</w:t>
      </w:r>
      <w:r w:rsidR="00C806DD">
        <w:rPr>
          <w:rFonts w:ascii="Century Gothic" w:hAnsi="Century Gothic"/>
        </w:rPr>
        <w:t>12</w:t>
      </w:r>
      <w:r w:rsidRPr="009E4355">
        <w:rPr>
          <w:rFonts w:ascii="Century Gothic" w:hAnsi="Century Gothic"/>
        </w:rPr>
        <w:t>/</w:t>
      </w:r>
      <w:r w:rsidR="00C806DD">
        <w:rPr>
          <w:rFonts w:ascii="Century Gothic" w:hAnsi="Century Gothic"/>
        </w:rPr>
        <w:t>18</w:t>
      </w:r>
    </w:p>
    <w:p w:rsidR="00C806DD" w:rsidRDefault="009E4355">
      <w:pPr>
        <w:rPr>
          <w:rFonts w:ascii="Century Gothic" w:hAnsi="Century Gothic"/>
        </w:rPr>
      </w:pPr>
      <w:r w:rsidRPr="009E4355">
        <w:rPr>
          <w:rFonts w:ascii="Century Gothic" w:hAnsi="Century Gothic"/>
        </w:rPr>
        <w:t>Date to be reviewed 1</w:t>
      </w:r>
      <w:r w:rsidR="00C806DD">
        <w:rPr>
          <w:rFonts w:ascii="Century Gothic" w:hAnsi="Century Gothic"/>
        </w:rPr>
        <w:t>7</w:t>
      </w:r>
      <w:r w:rsidRPr="009E4355">
        <w:rPr>
          <w:rFonts w:ascii="Century Gothic" w:hAnsi="Century Gothic"/>
        </w:rPr>
        <w:t>/</w:t>
      </w:r>
      <w:r w:rsidR="00C806DD">
        <w:rPr>
          <w:rFonts w:ascii="Century Gothic" w:hAnsi="Century Gothic"/>
        </w:rPr>
        <w:t>12</w:t>
      </w:r>
      <w:r w:rsidRPr="009E4355">
        <w:rPr>
          <w:rFonts w:ascii="Century Gothic" w:hAnsi="Century Gothic"/>
        </w:rPr>
        <w:t>/1</w:t>
      </w:r>
      <w:r w:rsidR="00C806DD">
        <w:rPr>
          <w:rFonts w:ascii="Century Gothic" w:hAnsi="Century Gothic"/>
        </w:rPr>
        <w:t>9</w:t>
      </w:r>
    </w:p>
    <w:p w:rsidR="00C806DD" w:rsidRDefault="009E4355">
      <w:pPr>
        <w:rPr>
          <w:rFonts w:ascii="Century Gothic" w:hAnsi="Century Gothic"/>
        </w:rPr>
      </w:pPr>
      <w:r w:rsidRPr="009E4355">
        <w:rPr>
          <w:rFonts w:ascii="Century Gothic" w:hAnsi="Century Gothic"/>
        </w:rPr>
        <w:t xml:space="preserve">Signed on behalf of the provider </w:t>
      </w:r>
      <w:r w:rsidR="00C806DD">
        <w:rPr>
          <w:rFonts w:ascii="Century Gothic" w:hAnsi="Century Gothic"/>
        </w:rPr>
        <w:t>___________________________________________</w:t>
      </w:r>
    </w:p>
    <w:p w:rsidR="00C806DD" w:rsidRDefault="009E4355">
      <w:pPr>
        <w:rPr>
          <w:rFonts w:ascii="Century Gothic" w:hAnsi="Century Gothic"/>
        </w:rPr>
      </w:pPr>
      <w:r w:rsidRPr="009E4355">
        <w:rPr>
          <w:rFonts w:ascii="Century Gothic" w:hAnsi="Century Gothic"/>
        </w:rPr>
        <w:t xml:space="preserve">Name of signatory </w:t>
      </w:r>
      <w:r w:rsidR="00C806DD">
        <w:rPr>
          <w:rFonts w:ascii="Century Gothic" w:hAnsi="Century Gothic"/>
        </w:rPr>
        <w:t>________________________________________________________</w:t>
      </w:r>
      <w:r w:rsidRPr="009E4355">
        <w:rPr>
          <w:rFonts w:ascii="Century Gothic" w:hAnsi="Century Gothic"/>
        </w:rPr>
        <w:t xml:space="preserve"> </w:t>
      </w:r>
    </w:p>
    <w:p w:rsidR="009E4355" w:rsidRPr="009E4355" w:rsidRDefault="009E4355">
      <w:pPr>
        <w:rPr>
          <w:rFonts w:ascii="Century Gothic" w:hAnsi="Century Gothic"/>
        </w:rPr>
      </w:pPr>
      <w:r w:rsidRPr="009E4355">
        <w:rPr>
          <w:rFonts w:ascii="Century Gothic" w:hAnsi="Century Gothic"/>
        </w:rPr>
        <w:t xml:space="preserve">Role of signatory </w:t>
      </w:r>
      <w:r w:rsidR="00C806DD">
        <w:rPr>
          <w:rFonts w:ascii="Century Gothic" w:hAnsi="Century Gothic"/>
        </w:rPr>
        <w:t>__________________________________________________________</w:t>
      </w:r>
    </w:p>
    <w:sectPr w:rsidR="009E4355" w:rsidRPr="009E4355" w:rsidSect="00D91406">
      <w:footerReference w:type="default" r:id="rId6"/>
      <w:pgSz w:w="11906" w:h="16838"/>
      <w:pgMar w:top="426" w:right="1440" w:bottom="709"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A51" w:rsidRDefault="009D6A51" w:rsidP="00162926">
      <w:pPr>
        <w:spacing w:after="0" w:line="240" w:lineRule="auto"/>
      </w:pPr>
      <w:r>
        <w:separator/>
      </w:r>
    </w:p>
  </w:endnote>
  <w:endnote w:type="continuationSeparator" w:id="0">
    <w:p w:rsidR="009D6A51" w:rsidRDefault="009D6A51" w:rsidP="00162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571985"/>
      <w:docPartObj>
        <w:docPartGallery w:val="Page Numbers (Bottom of Page)"/>
        <w:docPartUnique/>
      </w:docPartObj>
    </w:sdtPr>
    <w:sdtContent>
      <w:p w:rsidR="00162926" w:rsidRDefault="00162926">
        <w:pPr>
          <w:pStyle w:val="Footer"/>
          <w:jc w:val="center"/>
        </w:pPr>
        <w:fldSimple w:instr=" PAGE   \* MERGEFORMAT ">
          <w:r w:rsidR="00D91406">
            <w:rPr>
              <w:noProof/>
            </w:rPr>
            <w:t>4</w:t>
          </w:r>
        </w:fldSimple>
      </w:p>
    </w:sdtContent>
  </w:sdt>
  <w:p w:rsidR="00162926" w:rsidRDefault="00162926">
    <w:pPr>
      <w:pStyle w:val="Footer"/>
    </w:pPr>
  </w:p>
  <w:p w:rsidR="00162926" w:rsidRDefault="00162926">
    <w:pPr>
      <w:pStyle w:val="Footer"/>
    </w:pPr>
    <w:r>
      <w:t>DEC 2018</w:t>
    </w:r>
  </w:p>
  <w:p w:rsidR="00162926" w:rsidRDefault="00162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A51" w:rsidRDefault="009D6A51" w:rsidP="00162926">
      <w:pPr>
        <w:spacing w:after="0" w:line="240" w:lineRule="auto"/>
      </w:pPr>
      <w:r>
        <w:separator/>
      </w:r>
    </w:p>
  </w:footnote>
  <w:footnote w:type="continuationSeparator" w:id="0">
    <w:p w:rsidR="009D6A51" w:rsidRDefault="009D6A51" w:rsidP="001629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07E7"/>
    <w:rsid w:val="00162926"/>
    <w:rsid w:val="0046609B"/>
    <w:rsid w:val="008C7D31"/>
    <w:rsid w:val="009D6A51"/>
    <w:rsid w:val="009E4355"/>
    <w:rsid w:val="00C806DD"/>
    <w:rsid w:val="00D91406"/>
    <w:rsid w:val="00EB07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92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926"/>
  </w:style>
  <w:style w:type="paragraph" w:styleId="Footer">
    <w:name w:val="footer"/>
    <w:basedOn w:val="Normal"/>
    <w:link w:val="FooterChar"/>
    <w:uiPriority w:val="99"/>
    <w:unhideWhenUsed/>
    <w:rsid w:val="00162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9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1</cp:revision>
  <dcterms:created xsi:type="dcterms:W3CDTF">2018-12-17T11:41:00Z</dcterms:created>
  <dcterms:modified xsi:type="dcterms:W3CDTF">2018-12-17T12:36:00Z</dcterms:modified>
</cp:coreProperties>
</file>